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FD5A0B" w14:textId="52990263" w:rsidR="00312AD4" w:rsidRDefault="00312AD4">
      <w:pPr>
        <w:pStyle w:val="Heading1"/>
      </w:pPr>
      <w:bookmarkStart w:id="0" w:name="_Toc359990437"/>
      <w:bookmarkStart w:id="1" w:name="_Toc382296539"/>
      <w:r>
        <w:t>GRADING AND SHAPING SHOULDERS</w:t>
      </w:r>
      <w:bookmarkEnd w:id="0"/>
      <w:bookmarkEnd w:id="1"/>
      <w:r w:rsidR="00BC0CE2">
        <w:t xml:space="preserve"> (D1)</w:t>
      </w:r>
    </w:p>
    <w:p w14:paraId="0E7418E3" w14:textId="77777777" w:rsidR="00312AD4" w:rsidRDefault="00312AD4">
      <w:r>
        <w:t>Effective: Dec</w:t>
      </w:r>
      <w:r w:rsidR="000D5447">
        <w:t>ember</w:t>
      </w:r>
      <w:r>
        <w:t xml:space="preserve"> 28, 2001</w:t>
      </w:r>
    </w:p>
    <w:p w14:paraId="16EB7B7B" w14:textId="77777777" w:rsidR="000D5447" w:rsidRDefault="000D5447">
      <w:r>
        <w:t>Revised:  January 1, 2007</w:t>
      </w:r>
    </w:p>
    <w:p w14:paraId="62ECEE4E" w14:textId="77777777" w:rsidR="00312AD4" w:rsidRDefault="00312AD4"/>
    <w:p w14:paraId="367F1142" w14:textId="77777777" w:rsidR="00312AD4" w:rsidRDefault="00312AD4" w:rsidP="003B2FCE">
      <w:pPr>
        <w:jc w:val="both"/>
      </w:pPr>
      <w:r>
        <w:rPr>
          <w:u w:val="single"/>
        </w:rPr>
        <w:t>Description</w:t>
      </w:r>
      <w:r>
        <w:t>.  This work consists of regrading the existing aggregate shoulder high areas before a new layer of stone is laid for the proposed Aggregate Shoulder.</w:t>
      </w:r>
    </w:p>
    <w:p w14:paraId="43C5F289" w14:textId="77777777" w:rsidR="00312AD4" w:rsidRDefault="00312AD4"/>
    <w:p w14:paraId="1BF63848" w14:textId="77777777" w:rsidR="00312AD4" w:rsidRDefault="00312AD4" w:rsidP="002A72E6">
      <w:pPr>
        <w:jc w:val="both"/>
      </w:pPr>
      <w:r>
        <w:rPr>
          <w:u w:val="single"/>
        </w:rPr>
        <w:t>Construction Requirements</w:t>
      </w:r>
      <w:r>
        <w:t>.  Applicable portions of Section</w:t>
      </w:r>
      <w:r w:rsidR="007358BE">
        <w:t>s</w:t>
      </w:r>
      <w:r>
        <w:t xml:space="preserve"> 202 and 481 shall apply.  The existing aggregate shoulder shall be redistributed and regraded to fill </w:t>
      </w:r>
      <w:r w:rsidR="007358BE">
        <w:t>any</w:t>
      </w:r>
      <w:r>
        <w:t xml:space="preserve"> low spot</w:t>
      </w:r>
      <w:r w:rsidR="007358BE">
        <w:t>s</w:t>
      </w:r>
      <w:r>
        <w:t xml:space="preserve"> and compacted in a manner approved by the Engineer.</w:t>
      </w:r>
    </w:p>
    <w:p w14:paraId="4FD9D2B6" w14:textId="77777777" w:rsidR="00312AD4" w:rsidRDefault="00312AD4">
      <w:pPr>
        <w:jc w:val="both"/>
      </w:pPr>
    </w:p>
    <w:p w14:paraId="72755E90" w14:textId="77777777" w:rsidR="00312AD4" w:rsidRDefault="00312AD4">
      <w:pPr>
        <w:jc w:val="both"/>
      </w:pPr>
      <w:r>
        <w:rPr>
          <w:u w:val="single"/>
        </w:rPr>
        <w:t>Basis of Payment</w:t>
      </w:r>
      <w:r>
        <w:t>.  This work will be paid</w:t>
      </w:r>
      <w:r w:rsidR="001C3F8D">
        <w:t xml:space="preserve"> for at the contract unit price</w:t>
      </w:r>
      <w:r>
        <w:t xml:space="preserve"> per unit (equivalent to 100 linea</w:t>
      </w:r>
      <w:r w:rsidR="000D5447">
        <w:t>r</w:t>
      </w:r>
      <w:r>
        <w:t xml:space="preserve"> feet) for GRADING AND SHAPING SHOULDERS</w:t>
      </w:r>
    </w:p>
    <w:sectPr w:rsidR="00312AD4">
      <w:pgSz w:w="12240" w:h="15840" w:code="1"/>
      <w:pgMar w:top="2448" w:right="1440" w:bottom="72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4B1F"/>
    <w:rsid w:val="000D5447"/>
    <w:rsid w:val="001C3F8D"/>
    <w:rsid w:val="002A72E6"/>
    <w:rsid w:val="00312AD4"/>
    <w:rsid w:val="003B2FCE"/>
    <w:rsid w:val="007358BE"/>
    <w:rsid w:val="00BC0CE2"/>
    <w:rsid w:val="00BC4B1F"/>
    <w:rsid w:val="00CE204B"/>
    <w:rsid w:val="00FF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3AC002"/>
  <w15:chartTrackingRefBased/>
  <w15:docId w15:val="{A28A5801-A492-4B9D-B437-D9CBF6F95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pPr>
      <w:keepNext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pPr>
      <w:keepNext/>
      <w:jc w:val="both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0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Grading and Shaping Shoulders</vt:lpstr>
    </vt:vector>
  </TitlesOfParts>
  <Manager>R. Boro</Manager>
  <Company>IDOT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Grading and Shaping Shoulders (D1)</dc:title>
  <dc:subject>E 12/28/01  R 01/01/07</dc:subject>
  <dc:creator>BORORT</dc:creator>
  <cp:keywords/>
  <dc:description>Include in all resurfacing contracts that require wedge of shoulder to be filled with aggregate; Updated to 2007 Std Spec format</dc:description>
  <cp:lastModifiedBy>Smith, Kari L</cp:lastModifiedBy>
  <cp:revision>3</cp:revision>
  <cp:lastPrinted>1900-01-01T05:00:00Z</cp:lastPrinted>
  <dcterms:created xsi:type="dcterms:W3CDTF">2021-05-24T18:38:00Z</dcterms:created>
  <dcterms:modified xsi:type="dcterms:W3CDTF">2021-06-04T14:32:00Z</dcterms:modified>
</cp:coreProperties>
</file>